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D1DB6" w14:textId="11E534F7" w:rsidR="00B84F47" w:rsidRPr="00352A40" w:rsidRDefault="0044359E" w:rsidP="00352A40">
      <w:pPr>
        <w:ind w:left="-142" w:right="-686"/>
        <w:jc w:val="center"/>
        <w:rPr>
          <w:rFonts w:eastAsia="Times New Roman" w:cs="Times New Roman"/>
          <w:b/>
        </w:rPr>
      </w:pPr>
      <w:bookmarkStart w:id="0" w:name="_GoBack"/>
      <w:bookmarkEnd w:id="0"/>
      <w:r w:rsidRPr="00352A40">
        <w:rPr>
          <w:b/>
        </w:rPr>
        <w:t>La Fondation des Œuvres Sociale de l’Air : l’entraide pour tous</w:t>
      </w:r>
    </w:p>
    <w:p w14:paraId="2EED74EB" w14:textId="77777777" w:rsidR="00AD5E5B" w:rsidRPr="00352A40" w:rsidRDefault="00AD5E5B" w:rsidP="00352A40">
      <w:pPr>
        <w:ind w:left="-142" w:right="-686"/>
        <w:jc w:val="both"/>
      </w:pPr>
    </w:p>
    <w:p w14:paraId="1C277536" w14:textId="6121BCE1" w:rsidR="0044359E" w:rsidRPr="00352A40" w:rsidRDefault="0044359E" w:rsidP="00352A40">
      <w:pPr>
        <w:ind w:left="-142" w:right="-686"/>
        <w:jc w:val="both"/>
      </w:pPr>
      <w:r w:rsidRPr="00352A40">
        <w:t xml:space="preserve">Dès 1936, la famille de l’aéronautique a disposé d’un outil d’entraide et de solidarité : ainsi et conformément à ses statuts, la </w:t>
      </w:r>
      <w:bookmarkStart w:id="1" w:name="_Hlk32475309"/>
      <w:r w:rsidRPr="00352A40">
        <w:t xml:space="preserve">Fondation des Œuvres Sociales de l’Air </w:t>
      </w:r>
      <w:bookmarkEnd w:id="1"/>
      <w:r w:rsidRPr="00352A40">
        <w:t>(FOSA) a pour but « </w:t>
      </w:r>
      <w:r w:rsidRPr="00352A40">
        <w:rPr>
          <w:i/>
          <w:iCs/>
        </w:rPr>
        <w:t xml:space="preserve">de porter assistance, sous toutes ses formes, au personnel relevant de l’Armée de l’air, de la </w:t>
      </w:r>
      <w:r w:rsidR="00AD5E5B" w:rsidRPr="00352A40">
        <w:rPr>
          <w:i/>
          <w:iCs/>
        </w:rPr>
        <w:t>D</w:t>
      </w:r>
      <w:r w:rsidRPr="00352A40">
        <w:rPr>
          <w:i/>
          <w:iCs/>
        </w:rPr>
        <w:t xml:space="preserve">irection générale de l’Aviation </w:t>
      </w:r>
      <w:r w:rsidR="00AD5E5B" w:rsidRPr="00352A40">
        <w:rPr>
          <w:i/>
          <w:iCs/>
        </w:rPr>
        <w:t>c</w:t>
      </w:r>
      <w:r w:rsidRPr="00352A40">
        <w:rPr>
          <w:i/>
          <w:iCs/>
        </w:rPr>
        <w:t>ivile et de Météo France, ainsi qu’à leur famille et ayants droit</w:t>
      </w:r>
      <w:r w:rsidRPr="00352A40">
        <w:t> ».</w:t>
      </w:r>
    </w:p>
    <w:p w14:paraId="1171EB7E" w14:textId="0CDFEF3F" w:rsidR="0044359E" w:rsidRPr="00352A40" w:rsidRDefault="0044359E" w:rsidP="00352A40">
      <w:pPr>
        <w:ind w:left="-142" w:right="-686"/>
        <w:jc w:val="both"/>
      </w:pPr>
    </w:p>
    <w:p w14:paraId="06EDCF98" w14:textId="02D3607C" w:rsidR="005C2D4D" w:rsidRPr="00352A40" w:rsidRDefault="0044359E" w:rsidP="00352A40">
      <w:pPr>
        <w:ind w:left="-142" w:right="-686"/>
        <w:jc w:val="both"/>
      </w:pPr>
      <w:r w:rsidRPr="00352A40">
        <w:t xml:space="preserve">Depuis plus de 80 ans, </w:t>
      </w:r>
      <w:r w:rsidR="00AD5E5B" w:rsidRPr="00352A40">
        <w:t>l</w:t>
      </w:r>
      <w:r w:rsidRPr="00352A40">
        <w:t xml:space="preserve">a FOSA </w:t>
      </w:r>
      <w:r w:rsidR="005C2D4D" w:rsidRPr="00352A40">
        <w:t xml:space="preserve">soutient </w:t>
      </w:r>
      <w:r w:rsidRPr="00352A40">
        <w:t>l’ensemble de cette communauté civile et militaire</w:t>
      </w:r>
      <w:r w:rsidR="005C2D4D" w:rsidRPr="00352A40">
        <w:t xml:space="preserve">, et ce </w:t>
      </w:r>
      <w:r w:rsidRPr="00352A40">
        <w:rPr>
          <w:b/>
          <w:bCs/>
        </w:rPr>
        <w:t>quels que soient la situation - en activité ou non - le statut, le grade ou la spécialité du personnel concerné</w:t>
      </w:r>
      <w:r w:rsidRPr="00352A40">
        <w:t xml:space="preserve">. </w:t>
      </w:r>
      <w:r w:rsidR="00AD5E5B" w:rsidRPr="00352A40">
        <w:t>A</w:t>
      </w:r>
      <w:r w:rsidR="005C2D4D" w:rsidRPr="00352A40">
        <w:t>ujourd’hui, environ 600 000 personnes sont des bénéficiaires potentiels de</w:t>
      </w:r>
      <w:r w:rsidR="00DD724F" w:rsidRPr="00352A40">
        <w:t>s actions d</w:t>
      </w:r>
      <w:r w:rsidR="005C2D4D" w:rsidRPr="00352A40">
        <w:t>’entraide</w:t>
      </w:r>
      <w:r w:rsidR="00DD724F" w:rsidRPr="00352A40">
        <w:t xml:space="preserve"> de la FOSA</w:t>
      </w:r>
      <w:r w:rsidR="005C2D4D" w:rsidRPr="00352A40">
        <w:t>.</w:t>
      </w:r>
    </w:p>
    <w:p w14:paraId="5BA46BF2" w14:textId="77777777" w:rsidR="006A3370" w:rsidRPr="00352A40" w:rsidRDefault="006A3370" w:rsidP="00352A40">
      <w:pPr>
        <w:ind w:right="-686"/>
        <w:jc w:val="both"/>
      </w:pPr>
    </w:p>
    <w:p w14:paraId="00E5319B" w14:textId="32DD2B37" w:rsidR="00AD5E5B" w:rsidRPr="00352A40" w:rsidRDefault="006A3370" w:rsidP="00352A40">
      <w:pPr>
        <w:ind w:left="-142" w:right="-686"/>
        <w:jc w:val="both"/>
        <w:rPr>
          <w:b/>
          <w:bCs/>
        </w:rPr>
      </w:pPr>
      <w:r w:rsidRPr="00352A40">
        <w:rPr>
          <w:b/>
          <w:bCs/>
        </w:rPr>
        <w:t>Les ressources et les actions de la FOSA</w:t>
      </w:r>
    </w:p>
    <w:p w14:paraId="05747910" w14:textId="232C235D" w:rsidR="006A3370" w:rsidRPr="00352A40" w:rsidRDefault="0049591E" w:rsidP="00352A40">
      <w:pPr>
        <w:ind w:left="-142" w:right="-686"/>
        <w:jc w:val="both"/>
      </w:pPr>
      <w:r w:rsidRPr="00352A40">
        <w:t>Pour financer</w:t>
      </w:r>
      <w:r w:rsidR="00B84F47" w:rsidRPr="00352A40">
        <w:t xml:space="preserve"> </w:t>
      </w:r>
      <w:r w:rsidR="005C2D4D" w:rsidRPr="00352A40">
        <w:t xml:space="preserve">ses </w:t>
      </w:r>
      <w:r w:rsidR="00B84F47" w:rsidRPr="00352A40">
        <w:t>action</w:t>
      </w:r>
      <w:r w:rsidR="005C2D4D" w:rsidRPr="00352A40">
        <w:t>s</w:t>
      </w:r>
      <w:r w:rsidR="00B84F47" w:rsidRPr="00352A40">
        <w:t xml:space="preserve"> sociale</w:t>
      </w:r>
      <w:r w:rsidR="005C2D4D" w:rsidRPr="00352A40">
        <w:t>s, le budget de la FOSA provient de subventions, de partenariats, de dons</w:t>
      </w:r>
      <w:r w:rsidRPr="00352A40">
        <w:t>,</w:t>
      </w:r>
      <w:r w:rsidR="005C2D4D" w:rsidRPr="00352A40">
        <w:t xml:space="preserve"> et de l’organisation des « meetings de l’air® ».</w:t>
      </w:r>
      <w:r w:rsidR="00AD5E5B" w:rsidRPr="00352A40">
        <w:t xml:space="preserve"> </w:t>
      </w:r>
    </w:p>
    <w:p w14:paraId="7039B999" w14:textId="2CC0E9A5" w:rsidR="00AD5E5B" w:rsidRPr="00352A40" w:rsidRDefault="00DD724F" w:rsidP="00352A40">
      <w:pPr>
        <w:ind w:left="-142" w:right="-686"/>
        <w:jc w:val="both"/>
      </w:pPr>
      <w:r w:rsidRPr="00352A40">
        <w:rPr>
          <w:b/>
          <w:bCs/>
        </w:rPr>
        <w:t>Chaque année, la FOSA engage toutes ses ressources disponibles (plus</w:t>
      </w:r>
      <w:r w:rsidR="005C2D4D" w:rsidRPr="00352A40">
        <w:rPr>
          <w:b/>
          <w:bCs/>
        </w:rPr>
        <w:t xml:space="preserve"> de 500 000€</w:t>
      </w:r>
      <w:r w:rsidRPr="00352A40">
        <w:rPr>
          <w:b/>
          <w:bCs/>
        </w:rPr>
        <w:t>) pour les consacrer</w:t>
      </w:r>
      <w:r w:rsidR="005C2D4D" w:rsidRPr="00352A40">
        <w:rPr>
          <w:b/>
          <w:bCs/>
        </w:rPr>
        <w:t xml:space="preserve"> </w:t>
      </w:r>
      <w:r w:rsidRPr="00352A40">
        <w:rPr>
          <w:b/>
          <w:bCs/>
        </w:rPr>
        <w:t>à l’entraide</w:t>
      </w:r>
      <w:r w:rsidR="005C2D4D" w:rsidRPr="00352A40">
        <w:t xml:space="preserve">. </w:t>
      </w:r>
      <w:r w:rsidR="00AD5E5B" w:rsidRPr="00352A40">
        <w:t>Ainsi, p</w:t>
      </w:r>
      <w:r w:rsidR="005C2D4D" w:rsidRPr="00352A40">
        <w:t xml:space="preserve">lus de 350 orphelins </w:t>
      </w:r>
      <w:r w:rsidR="00AD5E5B" w:rsidRPr="00352A40">
        <w:t>bénéfici</w:t>
      </w:r>
      <w:r w:rsidRPr="00352A40">
        <w:t>e</w:t>
      </w:r>
      <w:r w:rsidR="00A235A4" w:rsidRPr="00352A40">
        <w:t>nt</w:t>
      </w:r>
      <w:r w:rsidR="005C2D4D" w:rsidRPr="00352A40">
        <w:t xml:space="preserve"> d’environ 300 000€ </w:t>
      </w:r>
      <w:r w:rsidR="00AD5E5B" w:rsidRPr="00352A40">
        <w:t>d’aides</w:t>
      </w:r>
      <w:r w:rsidR="00AE2E53" w:rsidRPr="00352A40">
        <w:t>,</w:t>
      </w:r>
      <w:r w:rsidR="00AD5E5B" w:rsidRPr="00352A40">
        <w:t xml:space="preserve"> </w:t>
      </w:r>
      <w:r w:rsidR="00AE2E53" w:rsidRPr="00352A40">
        <w:t xml:space="preserve">notamment </w:t>
      </w:r>
      <w:r w:rsidR="00AD5E5B" w:rsidRPr="00352A40">
        <w:t xml:space="preserve">pour </w:t>
      </w:r>
      <w:r w:rsidR="0049591E" w:rsidRPr="00352A40">
        <w:t xml:space="preserve">financer leur </w:t>
      </w:r>
      <w:r w:rsidR="00AD5E5B" w:rsidRPr="00352A40">
        <w:t>scolarité ou le</w:t>
      </w:r>
      <w:r w:rsidR="00635423" w:rsidRPr="00352A40">
        <w:t>urs</w:t>
      </w:r>
      <w:r w:rsidR="00AD5E5B" w:rsidRPr="00352A40">
        <w:t xml:space="preserve"> vacances. Environ 150 familles </w:t>
      </w:r>
      <w:r w:rsidR="00A235A4" w:rsidRPr="00352A40">
        <w:t>peuvent</w:t>
      </w:r>
      <w:r w:rsidR="00AD5E5B" w:rsidRPr="00352A40">
        <w:t xml:space="preserve"> être aidées, </w:t>
      </w:r>
      <w:r w:rsidRPr="00352A40">
        <w:t xml:space="preserve">avec </w:t>
      </w:r>
      <w:r w:rsidR="00AD5E5B" w:rsidRPr="00352A40">
        <w:t xml:space="preserve">plus de 170 000€ </w:t>
      </w:r>
      <w:r w:rsidRPr="00352A40">
        <w:t>pour des</w:t>
      </w:r>
      <w:r w:rsidR="00AD5E5B" w:rsidRPr="00352A40">
        <w:t xml:space="preserve"> allocations décès ou </w:t>
      </w:r>
      <w:r w:rsidR="00634C86" w:rsidRPr="00352A40">
        <w:t>pour faire face à des</w:t>
      </w:r>
      <w:r w:rsidR="00AD5E5B" w:rsidRPr="00352A40">
        <w:t xml:space="preserve"> difficulté</w:t>
      </w:r>
      <w:r w:rsidR="00634C86" w:rsidRPr="00352A40">
        <w:t>s</w:t>
      </w:r>
      <w:r w:rsidR="00AD5E5B" w:rsidRPr="00352A40">
        <w:t xml:space="preserve"> financière</w:t>
      </w:r>
      <w:r w:rsidR="00634C86" w:rsidRPr="00352A40">
        <w:t>s</w:t>
      </w:r>
      <w:r w:rsidR="00AD5E5B" w:rsidRPr="00352A40">
        <w:t>.</w:t>
      </w:r>
      <w:r w:rsidR="00634C86" w:rsidRPr="00352A40">
        <w:t xml:space="preserve"> </w:t>
      </w:r>
      <w:r w:rsidR="00AD5E5B" w:rsidRPr="00352A40">
        <w:t xml:space="preserve">Enfin, </w:t>
      </w:r>
      <w:r w:rsidR="00A235A4" w:rsidRPr="00352A40">
        <w:t xml:space="preserve">plus de 30 000€ d’aides sont consacrées à </w:t>
      </w:r>
      <w:r w:rsidR="00AD5E5B" w:rsidRPr="00352A40">
        <w:t>des blessés en opérations</w:t>
      </w:r>
      <w:r w:rsidR="00A235A4" w:rsidRPr="00352A40">
        <w:t>,</w:t>
      </w:r>
      <w:r w:rsidR="00AD5E5B" w:rsidRPr="00352A40">
        <w:t xml:space="preserve"> </w:t>
      </w:r>
      <w:r w:rsidR="00635423" w:rsidRPr="00352A40">
        <w:t xml:space="preserve">afin de </w:t>
      </w:r>
      <w:r w:rsidRPr="00352A40">
        <w:t xml:space="preserve">soutenir leur famille et </w:t>
      </w:r>
      <w:r w:rsidR="00AD5E5B" w:rsidRPr="00352A40">
        <w:t>faciliter leur reconstruction et leur réinsertion.</w:t>
      </w:r>
    </w:p>
    <w:p w14:paraId="2B25DAFE" w14:textId="20E8BFB1" w:rsidR="005C2D4D" w:rsidRPr="00352A40" w:rsidRDefault="00AD5E5B" w:rsidP="00352A40">
      <w:pPr>
        <w:ind w:left="-142" w:right="-686"/>
        <w:jc w:val="both"/>
        <w:rPr>
          <w:b/>
          <w:bCs/>
        </w:rPr>
      </w:pPr>
      <w:r w:rsidRPr="00352A40">
        <w:rPr>
          <w:b/>
          <w:bCs/>
        </w:rPr>
        <w:t>Par ses actions, la FOSA sout</w:t>
      </w:r>
      <w:r w:rsidR="00021036" w:rsidRPr="00352A40">
        <w:rPr>
          <w:b/>
          <w:bCs/>
        </w:rPr>
        <w:t>ient</w:t>
      </w:r>
      <w:r w:rsidRPr="00352A40">
        <w:rPr>
          <w:b/>
          <w:bCs/>
        </w:rPr>
        <w:t xml:space="preserve"> dans la durée l’action des organismes sociaux de l’État.</w:t>
      </w:r>
    </w:p>
    <w:p w14:paraId="03F65636" w14:textId="154C243A" w:rsidR="005C2D4D" w:rsidRPr="00352A40" w:rsidRDefault="005C2D4D" w:rsidP="00352A40">
      <w:pPr>
        <w:ind w:left="-142" w:right="-686"/>
        <w:jc w:val="both"/>
      </w:pPr>
    </w:p>
    <w:p w14:paraId="15A0AEC7" w14:textId="55C28D78" w:rsidR="00A235A4" w:rsidRDefault="00DD724F" w:rsidP="00352A40">
      <w:pPr>
        <w:ind w:left="-142" w:right="-686"/>
        <w:jc w:val="both"/>
      </w:pPr>
      <w:r w:rsidRPr="00352A40">
        <w:t xml:space="preserve">En conformité avec ses statuts, la </w:t>
      </w:r>
      <w:r w:rsidR="00A235A4" w:rsidRPr="00352A40">
        <w:t xml:space="preserve">Fondation des Œuvres Sociales de l’Air </w:t>
      </w:r>
      <w:r w:rsidRPr="00352A40">
        <w:t>s’attache également à « </w:t>
      </w:r>
      <w:r w:rsidRPr="00352A40">
        <w:rPr>
          <w:i/>
          <w:iCs/>
        </w:rPr>
        <w:t>développer l’image de l’aéronautique, spécialement auprès des jeunes, afin de susciter des vocations</w:t>
      </w:r>
      <w:r w:rsidRPr="00352A40">
        <w:t xml:space="preserve"> ». Les « meetings de l’air » répondent à ces objectifs, en constituant une source indispensable de revenus. </w:t>
      </w:r>
    </w:p>
    <w:p w14:paraId="23BA15ED" w14:textId="77777777" w:rsidR="00352A40" w:rsidRPr="00352A40" w:rsidRDefault="00352A40" w:rsidP="00352A40">
      <w:pPr>
        <w:ind w:left="-142" w:right="-686"/>
        <w:jc w:val="both"/>
      </w:pPr>
    </w:p>
    <w:p w14:paraId="25168356" w14:textId="3D50DEFE" w:rsidR="00DD724F" w:rsidRPr="00352A40" w:rsidRDefault="00DD724F" w:rsidP="00352A40">
      <w:pPr>
        <w:ind w:left="-142" w:right="-686"/>
        <w:jc w:val="both"/>
      </w:pPr>
      <w:r w:rsidRPr="00352A40">
        <w:rPr>
          <w:b/>
          <w:bCs/>
        </w:rPr>
        <w:t>Les 13 et 14 juin 2020, un meeting de l’air sera organisé sur la base aérienne 709 de Cognac-Châteaubernard</w:t>
      </w:r>
      <w:r w:rsidRPr="00352A40">
        <w:t xml:space="preserve">, avec l’accord de la Ministre des armées et </w:t>
      </w:r>
      <w:r w:rsidR="00540079" w:rsidRPr="00352A40">
        <w:t xml:space="preserve">en présence </w:t>
      </w:r>
      <w:r w:rsidRPr="00352A40">
        <w:t>du chef d’état-major de l’armée de l’air</w:t>
      </w:r>
      <w:r w:rsidR="00635423" w:rsidRPr="00352A40">
        <w:t>.</w:t>
      </w:r>
    </w:p>
    <w:p w14:paraId="33DBA6BA" w14:textId="6C1EA8F1" w:rsidR="00DD724F" w:rsidRPr="00352A40" w:rsidRDefault="00DD724F" w:rsidP="00352A40">
      <w:pPr>
        <w:ind w:left="-142" w:right="-686"/>
        <w:jc w:val="both"/>
      </w:pPr>
      <w:r w:rsidRPr="00352A40">
        <w:t>Chaque jour, une centaine d’appareils militaires et civils seront présentés au sol et en vol, dont la Patrouille de France. Un riche plateau d’activités offrira au public la possibilité de rencontrer le personnel et de découvrir les métiers de l’aéronautique, de l’armée de l’</w:t>
      </w:r>
      <w:r w:rsidR="00635423" w:rsidRPr="00352A40">
        <w:t>A</w:t>
      </w:r>
      <w:r w:rsidRPr="00352A40">
        <w:t xml:space="preserve">ir et plus largement du ministère des armées, ainsi qu’un espace </w:t>
      </w:r>
      <w:r w:rsidR="006A3370" w:rsidRPr="00352A40">
        <w:t>« </w:t>
      </w:r>
      <w:r w:rsidRPr="00352A40">
        <w:t>simulation</w:t>
      </w:r>
      <w:r w:rsidR="006A3370" w:rsidRPr="00352A40">
        <w:t> »</w:t>
      </w:r>
      <w:r w:rsidRPr="00352A40">
        <w:t xml:space="preserve"> </w:t>
      </w:r>
      <w:r w:rsidR="00A235A4" w:rsidRPr="00352A40">
        <w:t xml:space="preserve">particulièrement étoffé, un espace « solidaire » et </w:t>
      </w:r>
      <w:r w:rsidRPr="00352A40">
        <w:t>des stands en lien avec l</w:t>
      </w:r>
      <w:r w:rsidR="00597E58" w:rsidRPr="00352A40">
        <w:t xml:space="preserve">’aéronautique </w:t>
      </w:r>
      <w:r w:rsidR="00A235A4" w:rsidRPr="00352A40">
        <w:t xml:space="preserve">dans le domaine </w:t>
      </w:r>
      <w:r w:rsidR="00540079" w:rsidRPr="00352A40">
        <w:t>mémoriel</w:t>
      </w:r>
      <w:r w:rsidR="00A235A4" w:rsidRPr="00352A40">
        <w:t xml:space="preserve">, </w:t>
      </w:r>
      <w:r w:rsidR="00540079" w:rsidRPr="00352A40">
        <w:t>historique</w:t>
      </w:r>
      <w:r w:rsidR="00A235A4" w:rsidRPr="00352A40">
        <w:t xml:space="preserve"> ou </w:t>
      </w:r>
      <w:r w:rsidR="00540079" w:rsidRPr="00352A40">
        <w:t>artistique</w:t>
      </w:r>
      <w:r w:rsidRPr="00352A40">
        <w:t>.</w:t>
      </w:r>
    </w:p>
    <w:p w14:paraId="275B6DEE" w14:textId="5DC9CA0F" w:rsidR="00A235A4" w:rsidRPr="00352A40" w:rsidRDefault="00A235A4" w:rsidP="00352A40">
      <w:pPr>
        <w:ind w:left="-142" w:right="-686"/>
        <w:jc w:val="both"/>
      </w:pPr>
      <w:r w:rsidRPr="00352A40">
        <w:t>Un</w:t>
      </w:r>
      <w:r w:rsidR="00DD724F" w:rsidRPr="00352A40">
        <w:t xml:space="preserve"> meeting </w:t>
      </w:r>
      <w:r w:rsidRPr="00352A40">
        <w:t xml:space="preserve">de l’air </w:t>
      </w:r>
      <w:r w:rsidR="00DD724F" w:rsidRPr="00352A40">
        <w:t xml:space="preserve">s’inscrit également dans la politique de </w:t>
      </w:r>
      <w:r w:rsidR="00ED715C" w:rsidRPr="00352A40">
        <w:t xml:space="preserve">communication, de </w:t>
      </w:r>
      <w:r w:rsidR="00DD724F" w:rsidRPr="00352A40">
        <w:t>rayonnement et de recrutement de l’armée de l’air. Il contribue, par la participation d’un public nombreux, au lien entre l’armée de l’air et la Nation et permet à la FOSA d’être un acteur de cohésion sociale</w:t>
      </w:r>
      <w:r w:rsidRPr="00352A40">
        <w:t>.</w:t>
      </w:r>
    </w:p>
    <w:p w14:paraId="633F61F1" w14:textId="0AA7FC74" w:rsidR="00A235A4" w:rsidRPr="00352A40" w:rsidRDefault="00A235A4" w:rsidP="00352A40">
      <w:pPr>
        <w:ind w:left="-142" w:right="-686"/>
        <w:jc w:val="both"/>
      </w:pPr>
    </w:p>
    <w:p w14:paraId="698C9DB8" w14:textId="0BC9E33F" w:rsidR="006A3370" w:rsidRPr="00352A40" w:rsidRDefault="006A3370" w:rsidP="00352A40">
      <w:pPr>
        <w:ind w:left="-142" w:right="-686"/>
        <w:jc w:val="both"/>
        <w:rPr>
          <w:b/>
          <w:bCs/>
        </w:rPr>
      </w:pPr>
      <w:r w:rsidRPr="00352A40">
        <w:rPr>
          <w:b/>
          <w:bCs/>
        </w:rPr>
        <w:t>Une Fondation reconnue d’utilité publique</w:t>
      </w:r>
    </w:p>
    <w:p w14:paraId="5011098C" w14:textId="7DD0BCAB" w:rsidR="00021036" w:rsidRPr="00352A40" w:rsidRDefault="00681431" w:rsidP="00352A40">
      <w:pPr>
        <w:ind w:left="-142" w:right="-686"/>
        <w:jc w:val="both"/>
      </w:pPr>
      <w:r w:rsidRPr="00352A40">
        <w:t xml:space="preserve">La FOSA est une </w:t>
      </w:r>
      <w:r w:rsidR="00021036" w:rsidRPr="00352A40">
        <w:t>f</w:t>
      </w:r>
      <w:r w:rsidRPr="00352A40">
        <w:t xml:space="preserve">ondation, et </w:t>
      </w:r>
      <w:r w:rsidR="00635423" w:rsidRPr="00352A40">
        <w:t xml:space="preserve">n’est </w:t>
      </w:r>
      <w:r w:rsidRPr="00352A40">
        <w:t xml:space="preserve">pas une association. </w:t>
      </w:r>
      <w:r w:rsidR="00635423" w:rsidRPr="00352A40">
        <w:t>À</w:t>
      </w:r>
      <w:r w:rsidRPr="00352A40">
        <w:t xml:space="preserve"> ce titre elle </w:t>
      </w:r>
      <w:r w:rsidR="00F6717E" w:rsidRPr="00352A40">
        <w:t>n’a</w:t>
      </w:r>
      <w:r w:rsidRPr="00352A40">
        <w:t xml:space="preserve"> </w:t>
      </w:r>
      <w:r w:rsidR="00021036" w:rsidRPr="00352A40">
        <w:t xml:space="preserve">pas </w:t>
      </w:r>
      <w:r w:rsidRPr="00352A40">
        <w:t>d’a</w:t>
      </w:r>
      <w:r w:rsidR="00021036" w:rsidRPr="00352A40">
        <w:t>dhérents et ne bénéficie pas de cotisations.</w:t>
      </w:r>
    </w:p>
    <w:p w14:paraId="5022302C" w14:textId="4223DD23" w:rsidR="00021036" w:rsidRPr="00352A40" w:rsidRDefault="00021036" w:rsidP="00352A40">
      <w:pPr>
        <w:ind w:left="-142" w:right="-686"/>
        <w:jc w:val="both"/>
      </w:pPr>
      <w:r w:rsidRPr="00352A40">
        <w:rPr>
          <w:b/>
          <w:bCs/>
        </w:rPr>
        <w:t xml:space="preserve">La FOSA est </w:t>
      </w:r>
      <w:r w:rsidRPr="00352A40">
        <w:rPr>
          <w:b/>
          <w:bCs/>
          <w:u w:val="single"/>
        </w:rPr>
        <w:t>votre</w:t>
      </w:r>
      <w:r w:rsidRPr="00352A40">
        <w:rPr>
          <w:b/>
          <w:bCs/>
        </w:rPr>
        <w:t xml:space="preserve"> fondation, et</w:t>
      </w:r>
      <w:r w:rsidR="00681431" w:rsidRPr="00352A40">
        <w:rPr>
          <w:b/>
          <w:bCs/>
        </w:rPr>
        <w:t xml:space="preserve"> ses actions d’entraide ne peuvent </w:t>
      </w:r>
      <w:r w:rsidR="006A3370" w:rsidRPr="00352A40">
        <w:rPr>
          <w:b/>
          <w:bCs/>
        </w:rPr>
        <w:t>perdurer</w:t>
      </w:r>
      <w:r w:rsidR="00681431" w:rsidRPr="00352A40">
        <w:rPr>
          <w:b/>
          <w:bCs/>
        </w:rPr>
        <w:t xml:space="preserve"> que grâce à votre soutien</w:t>
      </w:r>
      <w:r w:rsidRPr="00352A40">
        <w:rPr>
          <w:b/>
          <w:bCs/>
        </w:rPr>
        <w:t>.</w:t>
      </w:r>
      <w:r w:rsidRPr="00352A40">
        <w:t xml:space="preserve"> Reconnue d’utilité publique depuis 1937, les dons reçus donnent droit à une réduction d’impôt de 66% de la somme versée pour les particuliers et de 60% pour les entreprises.</w:t>
      </w:r>
    </w:p>
    <w:p w14:paraId="79C0B0E0" w14:textId="1B342A1E" w:rsidR="00021036" w:rsidRPr="00352A40" w:rsidRDefault="00021036" w:rsidP="00352A40">
      <w:pPr>
        <w:ind w:left="-142" w:right="-686"/>
        <w:jc w:val="both"/>
      </w:pPr>
    </w:p>
    <w:p w14:paraId="3B407859" w14:textId="4B21EB9B" w:rsidR="00021036" w:rsidRPr="00352A40" w:rsidRDefault="00021036" w:rsidP="00352A40">
      <w:pPr>
        <w:ind w:left="-142" w:right="-686"/>
        <w:jc w:val="both"/>
        <w:rPr>
          <w:b/>
          <w:bCs/>
        </w:rPr>
      </w:pPr>
      <w:r w:rsidRPr="00352A40">
        <w:rPr>
          <w:b/>
          <w:bCs/>
        </w:rPr>
        <w:lastRenderedPageBreak/>
        <w:t>Si chaque aviateur donnait 1€</w:t>
      </w:r>
      <w:r w:rsidR="009575B8" w:rsidRPr="00352A40">
        <w:rPr>
          <w:b/>
          <w:bCs/>
        </w:rPr>
        <w:t xml:space="preserve"> </w:t>
      </w:r>
      <w:r w:rsidRPr="00352A40">
        <w:rPr>
          <w:b/>
          <w:bCs/>
        </w:rPr>
        <w:t>par mois (12€/an, qui ne lui coûtent que 4€ après défiscalisation) la FOSA pourrait pratiquement boucler son budget d’entraide !</w:t>
      </w:r>
    </w:p>
    <w:p w14:paraId="798EB873" w14:textId="77777777" w:rsidR="00021036" w:rsidRPr="00352A40" w:rsidRDefault="00021036" w:rsidP="00352A40">
      <w:pPr>
        <w:ind w:left="-142" w:right="-686"/>
        <w:jc w:val="both"/>
      </w:pPr>
    </w:p>
    <w:p w14:paraId="123F93AD" w14:textId="4681B9C6" w:rsidR="00681431" w:rsidRPr="00352A40" w:rsidRDefault="00021036" w:rsidP="00352A40">
      <w:pPr>
        <w:ind w:left="-142" w:right="-686"/>
        <w:jc w:val="both"/>
        <w:rPr>
          <w:b/>
          <w:bCs/>
        </w:rPr>
      </w:pPr>
      <w:r w:rsidRPr="00352A40">
        <w:rPr>
          <w:b/>
          <w:bCs/>
        </w:rPr>
        <w:t>D</w:t>
      </w:r>
      <w:r w:rsidR="00681431" w:rsidRPr="00352A40">
        <w:rPr>
          <w:b/>
          <w:bCs/>
        </w:rPr>
        <w:t xml:space="preserve">onner à la </w:t>
      </w:r>
      <w:r w:rsidRPr="00352A40">
        <w:rPr>
          <w:b/>
          <w:bCs/>
        </w:rPr>
        <w:t>Fondation des Œuvres Sociales de l’Air</w:t>
      </w:r>
      <w:r w:rsidR="00681431" w:rsidRPr="00352A40">
        <w:rPr>
          <w:b/>
          <w:bCs/>
        </w:rPr>
        <w:t>, c’est aider un enfant à préparer son avenir, une famille en difficulté, ou un blessé en opération.</w:t>
      </w:r>
    </w:p>
    <w:p w14:paraId="2C110F44" w14:textId="2FA530E1" w:rsidR="00681431" w:rsidRPr="00352A40" w:rsidRDefault="00622B3C" w:rsidP="00352A40">
      <w:pPr>
        <w:ind w:left="-142" w:right="-686"/>
        <w:jc w:val="both"/>
      </w:pPr>
      <w:hyperlink r:id="rId4" w:history="1">
        <w:r w:rsidR="00635423" w:rsidRPr="00352A40">
          <w:rPr>
            <w:rStyle w:val="Lienhypertexte"/>
          </w:rPr>
          <w:t>https://www.fosa.fr/don/</w:t>
        </w:r>
      </w:hyperlink>
    </w:p>
    <w:p w14:paraId="0DC289F7" w14:textId="77777777" w:rsidR="00635423" w:rsidRPr="00352A40" w:rsidRDefault="00635423" w:rsidP="00352A40">
      <w:pPr>
        <w:ind w:left="-142" w:right="-686"/>
        <w:jc w:val="both"/>
      </w:pPr>
    </w:p>
    <w:p w14:paraId="5C2575FE" w14:textId="091D7C1B" w:rsidR="00A235A4" w:rsidRPr="00352A40" w:rsidRDefault="00681431" w:rsidP="00352A40">
      <w:pPr>
        <w:ind w:left="-142" w:right="-686"/>
        <w:jc w:val="both"/>
      </w:pPr>
      <w:r w:rsidRPr="00352A40">
        <w:t>Pour aller plus loin</w:t>
      </w:r>
      <w:r w:rsidR="00021036" w:rsidRPr="00352A40">
        <w:t> :</w:t>
      </w:r>
      <w:r w:rsidR="00635423" w:rsidRPr="00352A40">
        <w:t xml:space="preserve"> c</w:t>
      </w:r>
      <w:r w:rsidRPr="00352A40">
        <w:t>onsultez le site de la FOSA</w:t>
      </w:r>
      <w:r w:rsidR="006A3370" w:rsidRPr="00352A40">
        <w:t xml:space="preserve"> : </w:t>
      </w:r>
      <w:hyperlink r:id="rId5" w:history="1">
        <w:r w:rsidR="00635423" w:rsidRPr="00352A40">
          <w:rPr>
            <w:rStyle w:val="Lienhypertexte"/>
          </w:rPr>
          <w:t>https://www.fosa.fr/</w:t>
        </w:r>
      </w:hyperlink>
    </w:p>
    <w:sectPr w:rsidR="00A235A4" w:rsidRPr="00352A40" w:rsidSect="007A40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47"/>
    <w:rsid w:val="00021036"/>
    <w:rsid w:val="002271FF"/>
    <w:rsid w:val="002D6C0F"/>
    <w:rsid w:val="00352A40"/>
    <w:rsid w:val="0044359E"/>
    <w:rsid w:val="0049591E"/>
    <w:rsid w:val="00540079"/>
    <w:rsid w:val="00597E58"/>
    <w:rsid w:val="005C2D4D"/>
    <w:rsid w:val="00622B3C"/>
    <w:rsid w:val="00634C86"/>
    <w:rsid w:val="00635423"/>
    <w:rsid w:val="00635AFE"/>
    <w:rsid w:val="006762BD"/>
    <w:rsid w:val="00681431"/>
    <w:rsid w:val="006A3370"/>
    <w:rsid w:val="007A4078"/>
    <w:rsid w:val="009575B8"/>
    <w:rsid w:val="00992D65"/>
    <w:rsid w:val="00A235A4"/>
    <w:rsid w:val="00AD5E5B"/>
    <w:rsid w:val="00AE2E53"/>
    <w:rsid w:val="00B84F47"/>
    <w:rsid w:val="00DD724F"/>
    <w:rsid w:val="00DF445F"/>
    <w:rsid w:val="00ED715C"/>
    <w:rsid w:val="00F671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3A5D3"/>
  <w14:defaultImageDpi w14:val="300"/>
  <w15:docId w15:val="{60071A62-9B5C-4532-92B4-ED086D86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2D4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D4D"/>
    <w:rPr>
      <w:rFonts w:ascii="Segoe UI" w:hAnsi="Segoe UI" w:cs="Segoe UI"/>
      <w:sz w:val="18"/>
      <w:szCs w:val="18"/>
    </w:rPr>
  </w:style>
  <w:style w:type="character" w:styleId="Lienhypertexte">
    <w:name w:val="Hyperlink"/>
    <w:basedOn w:val="Policepardfaut"/>
    <w:uiPriority w:val="99"/>
    <w:unhideWhenUsed/>
    <w:rsid w:val="00635423"/>
    <w:rPr>
      <w:color w:val="0000FF" w:themeColor="hyperlink"/>
      <w:u w:val="single"/>
    </w:rPr>
  </w:style>
  <w:style w:type="character" w:styleId="Mentionnonrsolue">
    <w:name w:val="Unresolved Mention"/>
    <w:basedOn w:val="Policepardfaut"/>
    <w:uiPriority w:val="99"/>
    <w:semiHidden/>
    <w:unhideWhenUsed/>
    <w:rsid w:val="00635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sa.fr/" TargetMode="External"/><Relationship Id="rId4" Type="http://schemas.openxmlformats.org/officeDocument/2006/relationships/hyperlink" Target="https://www.fosa.fr/d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1906</TotalTime>
  <Pages>2</Pages>
  <Words>592</Words>
  <Characters>3258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analogue</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dc:creator>
  <cp:keywords/>
  <dc:description/>
  <cp:lastModifiedBy>AEA02</cp:lastModifiedBy>
  <cp:revision>1</cp:revision>
  <dcterms:created xsi:type="dcterms:W3CDTF">2020-02-14T07:10:00Z</dcterms:created>
  <dcterms:modified xsi:type="dcterms:W3CDTF">2020-02-26T18:31:00Z</dcterms:modified>
</cp:coreProperties>
</file>